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F23461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Pr="00F23461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ОБРАЗЕЦ № </w:t>
      </w:r>
      <w:r w:rsidR="008F651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3</w:t>
      </w:r>
      <w:r w:rsidR="00184F17" w:rsidRPr="00F23461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A343A5" w:rsidRPr="00F23461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8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D821A1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D821A1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D821A1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D821A1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D821A1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23461" w:rsidRPr="00D821A1" w:rsidRDefault="00F23461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D821A1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D821A1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D821A1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D821A1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D821A1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D821A1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D821A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D44E0" w:rsidRPr="00D821A1" w:rsidRDefault="00F23461" w:rsidP="00F2346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</w:t>
      </w:r>
      <w:r w:rsidR="00184F17" w:rsidRPr="00D821A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</w:t>
      </w:r>
      <w:r w:rsidR="00A343A5" w:rsidRPr="00D821A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8</w:t>
      </w:r>
      <w:r w:rsidR="00184F17" w:rsidRPr="00D821A1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184F17" w:rsidRPr="00D821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43A5" w:rsidRPr="00D821A1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ел. материали“</w:t>
      </w:r>
      <w:r w:rsidR="00A343A5" w:rsidRPr="00D821A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5D44E0" w:rsidRPr="00D821A1" w:rsidRDefault="005D44E0" w:rsidP="00F234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C305F" w:rsidRDefault="00BC305F" w:rsidP="00BC305F">
      <w:pPr>
        <w:pStyle w:val="ListParagraph"/>
        <w:numPr>
          <w:ilvl w:val="0"/>
          <w:numId w:val="4"/>
        </w:numPr>
        <w:tabs>
          <w:tab w:val="center" w:pos="0"/>
          <w:tab w:val="right" w:pos="180"/>
          <w:tab w:val="left" w:pos="993"/>
        </w:tabs>
        <w:spacing w:after="0" w:line="240" w:lineRule="auto"/>
        <w:ind w:left="-142" w:firstLine="907"/>
        <w:jc w:val="both"/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</w:pP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 сме д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</w:t>
      </w:r>
      <w:r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да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влиза в сила от датата на подписването му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87DFE">
        <w:rPr>
          <w:rFonts w:ascii="Times New Roman" w:eastAsia="Times New Roman" w:hAnsi="Times New Roman" w:cs="Times New Roman"/>
          <w:sz w:val="24"/>
          <w:szCs w:val="24"/>
          <w:lang w:eastAsia="bg-BG"/>
        </w:rPr>
        <w:t>(но не по-късно от 01.0</w:t>
      </w:r>
      <w:r w:rsidR="00881CFA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bookmarkStart w:id="0" w:name="_GoBack"/>
      <w:bookmarkEnd w:id="0"/>
      <w:r w:rsidRPr="00B87DFE">
        <w:rPr>
          <w:rFonts w:ascii="Times New Roman" w:eastAsia="Times New Roman" w:hAnsi="Times New Roman" w:cs="Times New Roman"/>
          <w:sz w:val="24"/>
          <w:szCs w:val="24"/>
          <w:lang w:eastAsia="bg-BG"/>
        </w:rPr>
        <w:t>.2020г.)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срока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изпълнение на предмета на договора започва да тече от датата на получаване на възлагателното писмо от 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наша страна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D65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5D44E0" w:rsidRPr="00D821A1" w:rsidRDefault="00A22A81" w:rsidP="00A22A8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5D44E0" w:rsidRDefault="005D44E0" w:rsidP="00F234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  <w:proofErr w:type="gram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D821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</w:p>
    <w:p w:rsidR="000D7B03" w:rsidRPr="00D821A1" w:rsidRDefault="000D7B03" w:rsidP="00F234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0D7B03" w:rsidRPr="000D7B03" w:rsidRDefault="000D7B03" w:rsidP="000D7B03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№ 8: „</w:t>
      </w:r>
      <w:proofErr w:type="spellStart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>ел</w:t>
      </w:r>
      <w:proofErr w:type="spellEnd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proofErr w:type="gramStart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>материали</w:t>
      </w:r>
      <w:proofErr w:type="spellEnd"/>
      <w:proofErr w:type="gramEnd"/>
      <w:r w:rsidRPr="000D7B03">
        <w:rPr>
          <w:rFonts w:ascii="Times New Roman" w:eastAsia="Calibri" w:hAnsi="Times New Roman" w:cs="Times New Roman"/>
          <w:b/>
          <w:sz w:val="24"/>
          <w:szCs w:val="24"/>
          <w:lang w:val="en-US"/>
        </w:rPr>
        <w:t>“</w:t>
      </w:r>
    </w:p>
    <w:tbl>
      <w:tblPr>
        <w:tblW w:w="1849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45"/>
        <w:gridCol w:w="9245"/>
      </w:tblGrid>
      <w:tr w:rsidR="000D7B03" w:rsidRPr="000D7B03" w:rsidTr="000D7B03">
        <w:trPr>
          <w:trHeight w:val="300"/>
        </w:trPr>
        <w:tc>
          <w:tcPr>
            <w:tcW w:w="9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90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47"/>
              <w:gridCol w:w="2204"/>
              <w:gridCol w:w="1365"/>
              <w:gridCol w:w="1598"/>
              <w:gridCol w:w="1403"/>
              <w:gridCol w:w="1778"/>
            </w:tblGrid>
            <w:tr w:rsidR="000D7B03" w:rsidRPr="000D7B03" w:rsidTr="000D7B03">
              <w:tc>
                <w:tcPr>
                  <w:tcW w:w="817" w:type="dxa"/>
                  <w:shd w:val="clear" w:color="auto" w:fill="BFBFBF" w:themeFill="background1" w:themeFillShade="BF"/>
                </w:tcPr>
                <w:p w:rsidR="000D7B03" w:rsidRPr="000D7B03" w:rsidRDefault="000D7B03" w:rsidP="000D7B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  <w:t>№ по ред</w:t>
                  </w:r>
                </w:p>
              </w:tc>
              <w:tc>
                <w:tcPr>
                  <w:tcW w:w="2258" w:type="dxa"/>
                  <w:shd w:val="clear" w:color="auto" w:fill="BFBFBF" w:themeFill="background1" w:themeFillShade="BF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</w:p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  <w:t>АРТИКУЛ /ГРУПА</w:t>
                  </w:r>
                </w:p>
              </w:tc>
              <w:tc>
                <w:tcPr>
                  <w:tcW w:w="1467" w:type="dxa"/>
                  <w:shd w:val="clear" w:color="auto" w:fill="BFBFBF" w:themeFill="background1" w:themeFillShade="BF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</w:p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  <w:t>Мерна единица</w:t>
                  </w:r>
                </w:p>
              </w:tc>
              <w:tc>
                <w:tcPr>
                  <w:tcW w:w="1653" w:type="dxa"/>
                  <w:shd w:val="clear" w:color="auto" w:fill="BFBFBF" w:themeFill="background1" w:themeFillShade="BF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  <w:t>Прогнозни количества за една година</w:t>
                  </w:r>
                </w:p>
              </w:tc>
              <w:tc>
                <w:tcPr>
                  <w:tcW w:w="1450" w:type="dxa"/>
                  <w:shd w:val="clear" w:color="auto" w:fill="BFBFBF" w:themeFill="background1" w:themeFillShade="BF"/>
                </w:tcPr>
                <w:p w:rsidR="000D7B03" w:rsidRPr="001260BD" w:rsidRDefault="000D7B03" w:rsidP="0020104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260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на продукта</w:t>
                  </w:r>
                </w:p>
              </w:tc>
              <w:tc>
                <w:tcPr>
                  <w:tcW w:w="1450" w:type="dxa"/>
                  <w:shd w:val="clear" w:color="auto" w:fill="BFBFBF" w:themeFill="background1" w:themeFillShade="BF"/>
                </w:tcPr>
                <w:p w:rsidR="000D7B03" w:rsidRPr="001260BD" w:rsidRDefault="000D7B03" w:rsidP="0020104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260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Произход /производител</w:t>
                  </w:r>
                </w:p>
              </w:tc>
            </w:tr>
            <w:tr w:rsidR="000D7B03" w:rsidRPr="000D7B03" w:rsidTr="000D7B03">
              <w:tc>
                <w:tcPr>
                  <w:tcW w:w="6195" w:type="dxa"/>
                  <w:gridSpan w:val="4"/>
                  <w:shd w:val="clear" w:color="auto" w:fill="auto"/>
                </w:tcPr>
                <w:p w:rsidR="000D7B03" w:rsidRPr="000D7B03" w:rsidRDefault="000D7B03" w:rsidP="000D7B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86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262523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I. Ел. материали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86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86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Автоматичен прекъсвач 500 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rPr>
                <w:trHeight w:val="90"/>
              </w:trPr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Автоматични предпазители - 10 А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1P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монофазен 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37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Автоматични предпазители - 16 А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1P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монофазен 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37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Автоматични </w:t>
                  </w: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lastRenderedPageBreak/>
                    <w:t xml:space="preserve">предпазители - 25 А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1P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монофазен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lastRenderedPageBreak/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47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5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Автоматични предпазители - 63 А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1P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монофазен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31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Бутони пуск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7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Бутони стоп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8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Ел. Ключове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обикновен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сх.1, скрит монтаж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9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Запални устройства400W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35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Импулсни захранвания,</w:t>
                  </w:r>
                </w:p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вид: </w:t>
                  </w: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bg-BG"/>
                    </w:rPr>
                    <w:t>S-320-5/5V, 50A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11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Индикаторни лампи 220 с крушка- зелена, цокъл байонетен, Ф22 мм, вид – без изискване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12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Индикаторни лампи 220 с крушка- червена, цокъл байонетен, Ф22 мм, вид – без изискване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13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Ка6ел ПВВМ 2 х 2,5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14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Ка6ел ПВВМ 3 х 4 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15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 ПВВМ 2 х 1,5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220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16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 ПВВМ 3 х 1,5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17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 ПВВМ 3 х 2,5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18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накрайници  10 кв.мм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19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накрайници 4 кв. мм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накрайници 6 кв. мм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21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обувки алуминиеви 150/12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8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22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обувки алуминиеви 185/12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12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23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обувки медни 125/12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15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24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обувки медни 16/8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22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25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обувки медни 25/10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26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обувки медни 6/8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27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Кабелни превръзки /св. опашки/ пакет 100 бр.,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Размер - 4,8 х 178 мм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28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Клещи за кабелни накрайници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29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колофон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Контактори 16 А – 3Р (трифазен)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31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Контакт влагозащитен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35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32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Контакт двоен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 скрит монтаж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33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Контакт трифазен 25 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7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34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Контактори 32 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35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Контактори 63  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36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Крушки 40W, 60W ,75VV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1 450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37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Лампи 400W металхалогенни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 40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80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38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Лед прожектори 20 W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34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39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Луминисцентни пури  120 см -36</w:t>
                  </w: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bg-BG"/>
                    </w:rPr>
                    <w:t xml:space="preserve">W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 4000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270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40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Лед пури 120см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229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41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Лед пури 150см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="000559AD" w:rsidRPr="000559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84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42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Луминисцентни пури  150 см -</w:t>
                  </w: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bg-BG"/>
                    </w:rPr>
                    <w:t xml:space="preserve">58W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 4000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43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Компактни </w:t>
                  </w:r>
                  <w:hyperlink r:id="rId9" w:tgtFrame="_self" w:tooltip="Назад към каталога" w:history="1">
                    <w:r w:rsidRPr="000D7B0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bg-BG"/>
                      </w:rPr>
                      <w:t>луминесцентни лампи</w:t>
                    </w:r>
                  </w:hyperlink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(КЛЛ)</w:t>
                  </w:r>
                  <w:r w:rsidRPr="000D7B03">
                    <w:rPr>
                      <w:rFonts w:ascii="Calibri" w:eastAsia="Calibri" w:hAnsi="Calibri" w:cs="Times New Roman"/>
                      <w:sz w:val="24"/>
                      <w:szCs w:val="24"/>
                    </w:rPr>
                    <w:t xml:space="preserve"> </w:t>
                  </w: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- 26 W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 4000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20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44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Луминисцентни пури  60 см 18-20W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165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45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Осветителни тела плафони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IP 21, E27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18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lastRenderedPageBreak/>
                    <w:t>46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Предпазители 25 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70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47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Предпазители 63 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70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48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Предпазни ръкавици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 работа на открито, с пет пръста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чифт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22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49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Проводник ПВ 1,5 кв.мм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ПВА2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Проводник ПВ 10 кв.мм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ПВА2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51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Проводник ПВ 2,5 кв.мм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ПВА2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52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Проводник ПВ 4 кв.мм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ПВА2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53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Проводник ПВ 6 кв.мм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ПВА2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54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Разделител 20 kv -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без късосъединител, 20 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12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55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Разклонител  - тройка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48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56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СВТ 3х1,5 кв.мм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700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57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СВТ 3х2,5 кв.мм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1000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58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Тинол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59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Трансформаторно масло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60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60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Фасунга висяща  до 75W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61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флюс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2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62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ШВПС 2 х 2 ,5 мм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63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Щепсел трифазен 25 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22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64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Щепсел трифазен 63 А - евро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18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65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Щепсел шоко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97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6195" w:type="dxa"/>
                  <w:gridSpan w:val="4"/>
                  <w:shd w:val="clear" w:color="auto" w:fill="auto"/>
                </w:tcPr>
                <w:p w:rsidR="000D7B03" w:rsidRPr="000D7B03" w:rsidRDefault="000D7B03" w:rsidP="000D7B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II. Осветителни тела с нискоенергийни лампи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Осветител уличен с LED лампа 70W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Осветител уличен с </w:t>
                  </w: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 xml:space="preserve">LED </w:t>
                  </w: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лампа 35</w:t>
                  </w: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>W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Осветител уличен с </w:t>
                  </w: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 xml:space="preserve">LED </w:t>
                  </w: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лампа </w:t>
                  </w: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>120W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Сфера ф250 (PVC, бяла матова) с лампа енергоспестяваща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20W, Е27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5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Прожектор LED 50W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Градинска лампа LED 12W, 23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0V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 размери Ф97мм,основа Ф112мм, височина Н430мм,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IP54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10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6195" w:type="dxa"/>
                  <w:gridSpan w:val="4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III. Лампи и дросели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Лампа енергоспестяваща 20W, Е 27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270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Натриева  лампа високо налягане 70W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Натриева лампа  високо налягане 50W,SON -T (PIA PLUS),  E 27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Дросел натриев 50W с три извода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Драйвер за LED лампа 80 W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- 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входящо напрежение 220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изходящо напрежение до 50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V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Драйвер за LED лампа 120 W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–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входящо напрежение 220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изходящо напрежение до 50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Дросел натриев 70W 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Дросел натриев 150W 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Метал халогенна лампа 150W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- </w:t>
                  </w: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Rx7S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10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Драйвер за LED лампа 35 W </w:t>
                  </w: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- 220 </w:t>
                  </w: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V, 1200mA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rPr>
                <w:trHeight w:val="714"/>
              </w:trPr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Драйвер за LED лампа 50 W - </w:t>
                  </w: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220 </w:t>
                  </w: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V, 1500 mA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ПЗУ SN 57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ПЗУ 50-400W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бр.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6195" w:type="dxa"/>
                  <w:gridSpan w:val="4"/>
                  <w:shd w:val="clear" w:color="auto" w:fill="auto"/>
                </w:tcPr>
                <w:p w:rsidR="000D7B03" w:rsidRPr="000D7B03" w:rsidRDefault="000D7B03" w:rsidP="000D7B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IV. Ел. Материали УО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Автоматичен предпазител 25 А  – еднополюсен с възможност да превключва блокировъчен контакт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Бишоп 85- 25/ 0,21мм / 33м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Кука свинска опашка М12 </w:t>
                  </w: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за УП (усукан проводник)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Програмируем часовник за УО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Тръба гофрирана ф 40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м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LED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указателни стрелки за кръгово движение 3W с размери 20х10см със стълбче за закрепване до 40см.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Тръба гофрирана </w:t>
                  </w: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Ф19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258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Тръба гофрирана ф 32 (усилена за </w:t>
                  </w: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външен монтаж)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м</w:t>
                  </w:r>
                </w:p>
              </w:tc>
              <w:tc>
                <w:tcPr>
                  <w:tcW w:w="1653" w:type="dxa"/>
                </w:tcPr>
                <w:p w:rsidR="000D7B03" w:rsidRPr="000D7B03" w:rsidRDefault="000D7B03" w:rsidP="009F7E64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9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Кабел САВТ 3 х 10+6мм2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Проводник СВТ 4 х 6мм2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Проводник СВТ 2 х 2,5мм2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Проводник СВТ 2 х 4мм2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Проводник СВТ 2 х 1,5мм2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rPr>
                <w:trHeight w:val="686"/>
              </w:trPr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Бишоп 963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Клемна кутия К2 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РVС капак за кутия К 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rPr>
                <w:trHeight w:val="1221"/>
              </w:trPr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Автоматичен предпазител 10 А – еднополюсен с възможност да превключва блокировъчен контакт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Автоматичен предпазител 40 А  – еднополюсен с възможност да превключва блокировъчен контакт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Биметална клема от три части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Усукан проводник  НН -2 х 16 мм2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Опъвач за УП 2х16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Отклонителна клема 1,5-10/16-90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Отклонителна клема 16-35/16-90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Проводник ПВА1-6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Конзоли за въздушна мрежа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Болт М 14/300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Бишоп 962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28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Кабелни превръзки /св. опашки/ пакет 4,8 х 390 мм</w:t>
                  </w: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>,</w:t>
                  </w: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100 бр.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Кабелни превръзки /св. опашки/ пакет 4,8 х 178 мм, 100 бр.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35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Патрон витлов 16А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Патрон витлов 25А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Патрон витлов 35А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110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Патрон витлов 63А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110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Лустер клема 25мм2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bg-BG"/>
                    </w:rPr>
                    <w:t xml:space="preserve">Фасунга Е27 порцеланова стояща </w:t>
                  </w:r>
                  <w:r w:rsidRPr="000D7B0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 w:eastAsia="bg-BG"/>
                    </w:rPr>
                    <w:t>DL 421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Маншон 16мм2</w:t>
                  </w: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 xml:space="preserve"> Al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Маншон 25мм2</w:t>
                  </w: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 xml:space="preserve"> Al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rPr>
                <w:trHeight w:val="702"/>
              </w:trPr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Предпазител високомощен ВП 00 63А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  <w:tr w:rsidR="000D7B03" w:rsidRPr="000D7B03" w:rsidTr="000D7B03">
              <w:tc>
                <w:tcPr>
                  <w:tcW w:w="817" w:type="dxa"/>
                  <w:shd w:val="clear" w:color="auto" w:fill="auto"/>
                </w:tcPr>
                <w:p w:rsidR="000D7B03" w:rsidRPr="000D7B03" w:rsidRDefault="000D7B03" w:rsidP="000D7B03">
                  <w:pPr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0D7B0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258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Предпазител високомощен ВП 21 63А</w:t>
                  </w:r>
                </w:p>
              </w:tc>
              <w:tc>
                <w:tcPr>
                  <w:tcW w:w="1467" w:type="dxa"/>
                  <w:shd w:val="clear" w:color="auto" w:fill="auto"/>
                  <w:vAlign w:val="center"/>
                </w:tcPr>
                <w:p w:rsidR="000D7B03" w:rsidRPr="000D7B03" w:rsidRDefault="000D7B03" w:rsidP="000D7B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1653" w:type="dxa"/>
                  <w:vAlign w:val="bottom"/>
                </w:tcPr>
                <w:p w:rsidR="000D7B03" w:rsidRPr="000D7B03" w:rsidRDefault="000D7B03" w:rsidP="009F7E6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0D7B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450" w:type="dxa"/>
                </w:tcPr>
                <w:p w:rsidR="000D7B03" w:rsidRPr="000D7B03" w:rsidRDefault="000D7B03" w:rsidP="000D7B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</w:tbl>
          <w:p w:rsidR="000D7B03" w:rsidRPr="000D7B03" w:rsidRDefault="000D7B03" w:rsidP="000D7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0D7B03" w:rsidRPr="000D7B03" w:rsidRDefault="000D7B03" w:rsidP="000D7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0D7B03" w:rsidRPr="000D7B03" w:rsidRDefault="000D7B03" w:rsidP="000D7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9245" w:type="dxa"/>
            <w:tcBorders>
              <w:top w:val="nil"/>
              <w:left w:val="nil"/>
              <w:bottom w:val="nil"/>
              <w:right w:val="nil"/>
            </w:tcBorders>
          </w:tcPr>
          <w:p w:rsidR="000D7B03" w:rsidRPr="000D7B03" w:rsidRDefault="000D7B03" w:rsidP="000D7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</w:tbl>
    <w:p w:rsidR="00184F17" w:rsidRPr="00D821A1" w:rsidRDefault="00E66E2A" w:rsidP="00F23461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ab/>
      </w:r>
    </w:p>
    <w:p w:rsidR="00A343A5" w:rsidRDefault="00A343A5" w:rsidP="00174966">
      <w:pPr>
        <w:rPr>
          <w:rFonts w:ascii="Times New Roman" w:hAnsi="Times New Roman" w:cs="Times New Roman"/>
          <w:b/>
          <w:sz w:val="24"/>
          <w:szCs w:val="24"/>
        </w:rPr>
      </w:pPr>
    </w:p>
    <w:p w:rsidR="003E3F6F" w:rsidRPr="003E3F6F" w:rsidRDefault="003E3F6F" w:rsidP="00174966">
      <w:pPr>
        <w:rPr>
          <w:rFonts w:ascii="Times New Roman" w:hAnsi="Times New Roman" w:cs="Times New Roman"/>
          <w:b/>
          <w:sz w:val="24"/>
          <w:szCs w:val="24"/>
        </w:rPr>
      </w:pPr>
    </w:p>
    <w:p w:rsidR="00791562" w:rsidRPr="00174966" w:rsidRDefault="00174966" w:rsidP="000403A3">
      <w:pPr>
        <w:rPr>
          <w:rFonts w:ascii="Times New Roman" w:hAnsi="Times New Roman" w:cs="Times New Roman"/>
          <w:sz w:val="24"/>
        </w:rPr>
      </w:pPr>
      <w:r w:rsidRPr="00D821A1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>ПОДПИС И ПЕ</w:t>
      </w:r>
      <w:r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174966" w:rsidSect="00BC5CDF">
      <w:head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1D7" w:rsidRDefault="009751D7" w:rsidP="00FB7ED8">
      <w:pPr>
        <w:spacing w:after="0" w:line="240" w:lineRule="auto"/>
      </w:pPr>
      <w:r>
        <w:separator/>
      </w:r>
    </w:p>
  </w:endnote>
  <w:endnote w:type="continuationSeparator" w:id="0">
    <w:p w:rsidR="009751D7" w:rsidRDefault="009751D7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1D7" w:rsidRDefault="009751D7" w:rsidP="00FB7ED8">
      <w:pPr>
        <w:spacing w:after="0" w:line="240" w:lineRule="auto"/>
      </w:pPr>
      <w:r>
        <w:separator/>
      </w:r>
    </w:p>
  </w:footnote>
  <w:footnote w:type="continuationSeparator" w:id="0">
    <w:p w:rsidR="009751D7" w:rsidRDefault="009751D7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4FC" w:rsidRDefault="00A574FC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A574FC" w:rsidRDefault="00A574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80337"/>
    <w:multiLevelType w:val="hybridMultilevel"/>
    <w:tmpl w:val="D55E16EE"/>
    <w:lvl w:ilvl="0" w:tplc="721E6486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1704C"/>
    <w:rsid w:val="000403A3"/>
    <w:rsid w:val="00047B88"/>
    <w:rsid w:val="000559AD"/>
    <w:rsid w:val="00097823"/>
    <w:rsid w:val="000A2B4E"/>
    <w:rsid w:val="000C2BCE"/>
    <w:rsid w:val="000D045C"/>
    <w:rsid w:val="000D7B03"/>
    <w:rsid w:val="000F232C"/>
    <w:rsid w:val="000F7773"/>
    <w:rsid w:val="0010706B"/>
    <w:rsid w:val="00137B4C"/>
    <w:rsid w:val="00142137"/>
    <w:rsid w:val="00142EE4"/>
    <w:rsid w:val="00174966"/>
    <w:rsid w:val="00183620"/>
    <w:rsid w:val="00184F17"/>
    <w:rsid w:val="00196A8F"/>
    <w:rsid w:val="001C6C91"/>
    <w:rsid w:val="001D5036"/>
    <w:rsid w:val="001E687C"/>
    <w:rsid w:val="00230D86"/>
    <w:rsid w:val="00273131"/>
    <w:rsid w:val="00284210"/>
    <w:rsid w:val="002B71C4"/>
    <w:rsid w:val="002E1F02"/>
    <w:rsid w:val="00323B1B"/>
    <w:rsid w:val="00334A92"/>
    <w:rsid w:val="003736A5"/>
    <w:rsid w:val="00376A98"/>
    <w:rsid w:val="00391A08"/>
    <w:rsid w:val="00393AEA"/>
    <w:rsid w:val="003A7C1A"/>
    <w:rsid w:val="003C6C88"/>
    <w:rsid w:val="003D1267"/>
    <w:rsid w:val="003E11AB"/>
    <w:rsid w:val="003E3F6F"/>
    <w:rsid w:val="003E4EA2"/>
    <w:rsid w:val="0041007D"/>
    <w:rsid w:val="00430926"/>
    <w:rsid w:val="0045626D"/>
    <w:rsid w:val="0046398C"/>
    <w:rsid w:val="00492E35"/>
    <w:rsid w:val="004D2F31"/>
    <w:rsid w:val="004E3E3B"/>
    <w:rsid w:val="005044A5"/>
    <w:rsid w:val="00542766"/>
    <w:rsid w:val="00550FA7"/>
    <w:rsid w:val="00573647"/>
    <w:rsid w:val="005C2A82"/>
    <w:rsid w:val="005C7F33"/>
    <w:rsid w:val="005D44E0"/>
    <w:rsid w:val="00604786"/>
    <w:rsid w:val="00641087"/>
    <w:rsid w:val="00647E11"/>
    <w:rsid w:val="00676C71"/>
    <w:rsid w:val="006908DB"/>
    <w:rsid w:val="006C7356"/>
    <w:rsid w:val="007531F3"/>
    <w:rsid w:val="00761ED8"/>
    <w:rsid w:val="00791562"/>
    <w:rsid w:val="007B6FF4"/>
    <w:rsid w:val="00881CFA"/>
    <w:rsid w:val="0088745D"/>
    <w:rsid w:val="00891756"/>
    <w:rsid w:val="008C39C8"/>
    <w:rsid w:val="008C4EF4"/>
    <w:rsid w:val="008E3CB5"/>
    <w:rsid w:val="008F651E"/>
    <w:rsid w:val="00925971"/>
    <w:rsid w:val="00937743"/>
    <w:rsid w:val="009751D7"/>
    <w:rsid w:val="009F7E64"/>
    <w:rsid w:val="00A22A81"/>
    <w:rsid w:val="00A343A5"/>
    <w:rsid w:val="00A574FC"/>
    <w:rsid w:val="00A57846"/>
    <w:rsid w:val="00AB516B"/>
    <w:rsid w:val="00AC0FA4"/>
    <w:rsid w:val="00AC7EB2"/>
    <w:rsid w:val="00AD0D3F"/>
    <w:rsid w:val="00AD4A74"/>
    <w:rsid w:val="00AD71AD"/>
    <w:rsid w:val="00AF6B98"/>
    <w:rsid w:val="00B35966"/>
    <w:rsid w:val="00B47C04"/>
    <w:rsid w:val="00B54429"/>
    <w:rsid w:val="00B72CFA"/>
    <w:rsid w:val="00BC305F"/>
    <w:rsid w:val="00BC5CDF"/>
    <w:rsid w:val="00BE1E30"/>
    <w:rsid w:val="00C21459"/>
    <w:rsid w:val="00C539B3"/>
    <w:rsid w:val="00C57021"/>
    <w:rsid w:val="00C77257"/>
    <w:rsid w:val="00C80C95"/>
    <w:rsid w:val="00CA4E21"/>
    <w:rsid w:val="00CD7EE3"/>
    <w:rsid w:val="00CF34ED"/>
    <w:rsid w:val="00D43403"/>
    <w:rsid w:val="00D81062"/>
    <w:rsid w:val="00D812C9"/>
    <w:rsid w:val="00D821A1"/>
    <w:rsid w:val="00D94461"/>
    <w:rsid w:val="00DA598D"/>
    <w:rsid w:val="00DC1E87"/>
    <w:rsid w:val="00E26A60"/>
    <w:rsid w:val="00E54220"/>
    <w:rsid w:val="00E66E2A"/>
    <w:rsid w:val="00E84379"/>
    <w:rsid w:val="00EC0CFF"/>
    <w:rsid w:val="00F23461"/>
    <w:rsid w:val="00F353DD"/>
    <w:rsid w:val="00F41332"/>
    <w:rsid w:val="00F4704A"/>
    <w:rsid w:val="00F9269A"/>
    <w:rsid w:val="00FB7ED8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character" w:styleId="Hyperlink">
    <w:name w:val="Hyperlink"/>
    <w:uiPriority w:val="99"/>
    <w:unhideWhenUsed/>
    <w:rsid w:val="008E3CB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30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character" w:styleId="Hyperlink">
    <w:name w:val="Hyperlink"/>
    <w:uiPriority w:val="99"/>
    <w:unhideWhenUsed/>
    <w:rsid w:val="008E3CB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3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lectrostyle.bg/%D0%BA%D0%BE%D0%BC%D0%BF%D0%B0%D0%BA%D1%82%D0%BD%D0%B8+%D0%BB%D1%83%D0%BC%D0%B8%D0%BD%D0%B5%D1%81%D1%86%D0%B5%D0%BD%D1%82%D0%BD%D0%B8+%D0%BB%D0%B0%D0%BC%D0%BF%D0%B8-browse-19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A3EAE-9650-4A29-BED0-D6B392B89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18</cp:revision>
  <cp:lastPrinted>2019-01-15T11:31:00Z</cp:lastPrinted>
  <dcterms:created xsi:type="dcterms:W3CDTF">2019-10-02T13:10:00Z</dcterms:created>
  <dcterms:modified xsi:type="dcterms:W3CDTF">2019-11-21T07:18:00Z</dcterms:modified>
</cp:coreProperties>
</file>