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890E8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ОБРАЗЕЦ № </w:t>
      </w:r>
      <w:r w:rsidR="00A76AA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3</w:t>
      </w:r>
      <w:r w:rsidR="00184F17" w:rsidRPr="00890E8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641087" w:rsidRPr="00890E8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7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267FD6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267FD6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267FD6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267FD6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267FD6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267FD6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267FD6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267FD6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На основание </w:t>
      </w: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предмет: </w:t>
      </w:r>
      <w:r w:rsidRPr="00267FD6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строителни материали за нуждите на Община Габрово и второстепенни разпоредители с  бюджет по обособени позиции“:</w:t>
      </w:r>
      <w:r w:rsidRPr="00267FD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E318A" w:rsidRPr="00267FD6" w:rsidRDefault="00890E8C" w:rsidP="00CE318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u w:val="single"/>
        </w:rPr>
        <w:t>По Обособена позиция №</w:t>
      </w:r>
      <w:r w:rsidR="00641087" w:rsidRPr="00267FD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7</w:t>
      </w:r>
      <w:r w:rsidR="00184F17" w:rsidRPr="00267FD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267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087" w:rsidRPr="00267FD6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 на ВиК материали и части“</w:t>
      </w:r>
      <w:r w:rsidR="00641087" w:rsidRPr="00267FD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 запознаване с документацията за участие заявяваме, че желаем да участваме в избора на изпълнител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C46A0B" w:rsidRPr="00873FEA" w:rsidRDefault="00C46A0B" w:rsidP="00C46A0B">
      <w:pPr>
        <w:pStyle w:val="ListParagraph"/>
        <w:numPr>
          <w:ilvl w:val="0"/>
          <w:numId w:val="4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907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(но не по-късно от 01.0</w:t>
      </w:r>
      <w:r w:rsidR="00A43419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bookmarkStart w:id="0" w:name="_GoBack"/>
      <w:bookmarkEnd w:id="0"/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.2020г.)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срока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CE318A" w:rsidRPr="00267FD6" w:rsidRDefault="00B33A69" w:rsidP="00B33A69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писмена заявка на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от Възложителя лиц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r w:rsidR="00CE318A" w:rsidRPr="00267FD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работен ден от 9.00 до 16.00 часа. </w:t>
      </w:r>
    </w:p>
    <w:p w:rsidR="00CE318A" w:rsidRPr="00267FD6" w:rsidRDefault="00CE318A" w:rsidP="00CE31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случай, че срокът изтича в неработен ден, то доставката </w:t>
      </w:r>
      <w:r w:rsidRPr="00267F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r w:rsidRPr="00267FD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се изпълнява в първия работен ден, следващ неработния. </w:t>
      </w:r>
    </w:p>
    <w:p w:rsidR="00946D33" w:rsidRDefault="00946D33" w:rsidP="00946D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A76AAC" w:rsidRPr="00A76AAC" w:rsidRDefault="00E66E2A" w:rsidP="00A76AAC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267FD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76AAC" w:rsidRPr="00A76AAC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Обособена позиция № 7: „Периодични доставки  на ВиК материали и части“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3731"/>
        <w:gridCol w:w="1126"/>
        <w:gridCol w:w="1540"/>
        <w:gridCol w:w="1343"/>
        <w:gridCol w:w="1418"/>
      </w:tblGrid>
      <w:tr w:rsidR="00437F0F" w:rsidRPr="00437F0F" w:rsidTr="00437F0F">
        <w:trPr>
          <w:trHeight w:val="126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І. В и К материали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PEHD тръби ф90мм  рула 100м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PVC дъга ф110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PVC тръби Ф 32 мм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PVC тръби Ф 40 мм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PVC тръби Ф 50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130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PVC тръби Ф 75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PVC тръби ф110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Смесител душ батерия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Батерия кухненска /стояща/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Батерия смесителна /стенна/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60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Водомер 5 м</w:t>
            </w:r>
            <w:r w:rsidRPr="00437F0F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3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/за студена вода/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Водопроводна връзка гъвкава – 20 см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Водопроводна връзка гъвкава – 50 см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Водопроводна връзка гъвкава – 70 см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Водопроводна връзка гъвкава -110 см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Водопроводна връзка гъвкава -90 см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Тефлонова лента 19мм х15м х 0,2мм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9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Гумен уплътнител ф100мм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Гумен уплътнител ф200мм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Гъвкава връзка ½ ½ женско, женско 50см.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Гъвкава връзка ½ 3/8 женско, женско 50см.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Гъвкава връзка ½ мъжко женско 40см.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Гъвкава връзка ½ х М10 70см.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Дъга PVC 110/45мм/мм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Дъга PVC 110/87 мм/мм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Дъга PVC 50/45 мм/мм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Дъга PVC 50/87 мм/мм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Дюза 7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Дюза R-VAN 1724 - роторна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Дюза VAN - регулируема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Изолация ф22/6мм, </w:t>
            </w:r>
            <w:r w:rsidRPr="00437F0F">
              <w:rPr>
                <w:rFonts w:ascii="Times New Roman" w:eastAsia="Calibri" w:hAnsi="Times New Roman" w:cs="Times New Roman"/>
                <w:color w:val="000000"/>
                <w:lang w:val="en-US"/>
              </w:rPr>
              <w:t>L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>-2м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Казанче WC - PVC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Казанче WC - порцелан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Калчища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Канела месинг 3/4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Канела месинг 1/2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Капак тоалетна РVС  бял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Коляно 1/2" - коничен накрайник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Коляно 3/4" - коничен накрайник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Клапан с таймер/ компютър за вода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Кран месингов 1"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Кран месингов 1/2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Кран месингов 3/4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Кран спирателен /шибърен СК-Ш Ф 60мм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Кран сферичен с изпускател 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Кран сферичен Ф 20мм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Кран ъглов ½ х½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Кран ъглов ½ х3/4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Моноблок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Маншон WC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Маншон за тръба 50 /32мм/мм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Маркуч гумен 20мм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Мека връзка WC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Мивки малка 35см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Мивки голяма 55см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Мивки средна 45см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Микродъждуващ апарат, обхват 360°, диаметър на разпръскване мин. 7 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Микротръба Ф 7х4,4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Муфа 1"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Муфа 1/2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Муфа 2"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Муфа 3/4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Муфи за бърза връзка Ф 25мм /за полипропилен/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Муфи за бърза връзка Ф 32мм /за полипропилен/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Намалители 1"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Намалители 1/2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Намалители 3/4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Нипел 1"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Нипел 1/2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Нипел 2"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Нипел 3/4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капа ф20мм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коляно ф20мм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коляно ф20 мм х ½ женско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кран сферичен с изпускател ф20мм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муфа ф 20мм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преход 20мм х ½ женско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преход 20мм  х ½ мъжко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тапа ф 20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тест тапа 1/2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тройник 20 мм х1/2 женско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тройник ф 20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83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тръба ПН ф20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70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ПП УКБ 20 мм х 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Разклонители  ф110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Разклонители  ф32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Разклонители  ф50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Разклонители  ф75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Разклонители  ф90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Разпръсквач "1804" 10см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Разпръсквач "3504-PC" 10см с комплект дюзи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Разпръсквач "5004" 10см с комплект дюзи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Рогов сифон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Рогов сифон ф40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Рогов сифон ф50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 xml:space="preserve">Сифон прав ф40 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>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Сифон прав ф50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 xml:space="preserve">Сифон прав ф32 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>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Розетка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Тапа 1"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Тапа 1/2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65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Тапа 2"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Тапа 3/4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Тетка 1"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Тетка 1, 5"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Тетка 1/2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Тетка 2"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49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Тетка 3/4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5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Тефлонова лента /малка/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110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Тоалетно седало/задно оттичане/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Тоалетно седало/долно оттичане/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У - коляно 1/2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У - коляно 3/4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Удължител  L10 мм  х 1/2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Удължител  L20 мм  х 1/2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Холендър  1/2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Холендър 1"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Холендър 3/4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Холендър за водомер ¾  х 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тръба гофрирана PN4 F 315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437F0F"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Тройник за капков маркуч ф 16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Съединител за капков маркуч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Коляно за капков маркуч ф 16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Тоалетна сифони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Затварящ механизъм керам.без крачета Ф 35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Затварящ механизъм керам.без крачета Ф 40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Шлаух за душ батерия TUCAI - 175 см.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Душ -слушалка  - три скорости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129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Ръкохватка бяла ситен шлиц/едър шлиц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437F0F" w:rsidRPr="00437F0F" w:rsidTr="00437F0F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7F0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</w:t>
            </w:r>
          </w:p>
        </w:tc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Затварящ механизъм 20</w:t>
            </w:r>
            <w:r w:rsidRPr="00437F0F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  <w:r w:rsidRPr="00437F0F">
              <w:rPr>
                <w:rFonts w:ascii="Times New Roman" w:eastAsia="Calibri" w:hAnsi="Times New Roman" w:cs="Times New Roman"/>
              </w:rPr>
              <w:t xml:space="preserve"> x 1/2 "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F0F" w:rsidRPr="00437F0F" w:rsidRDefault="00437F0F" w:rsidP="00437F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437F0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0F" w:rsidRPr="00437F0F" w:rsidRDefault="00437F0F" w:rsidP="00437F0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:rsidR="00184F17" w:rsidRPr="00267FD6" w:rsidRDefault="00184F17" w:rsidP="00890E8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76995" w:rsidRPr="00267FD6" w:rsidRDefault="00476995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174966" w:rsidRPr="00267FD6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267FD6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267FD6">
        <w:rPr>
          <w:rFonts w:ascii="Times New Roman" w:hAnsi="Times New Roman" w:cs="Times New Roman"/>
          <w:b/>
          <w:sz w:val="24"/>
          <w:szCs w:val="24"/>
        </w:rPr>
        <w:tab/>
      </w:r>
      <w:r w:rsidRPr="00267FD6">
        <w:rPr>
          <w:rFonts w:ascii="Times New Roman" w:hAnsi="Times New Roman" w:cs="Times New Roman"/>
          <w:b/>
          <w:sz w:val="24"/>
          <w:szCs w:val="24"/>
        </w:rPr>
        <w:tab/>
      </w:r>
      <w:r w:rsidRPr="00267FD6">
        <w:rPr>
          <w:rFonts w:ascii="Times New Roman" w:hAnsi="Times New Roman" w:cs="Times New Roman"/>
          <w:b/>
          <w:sz w:val="24"/>
          <w:szCs w:val="24"/>
        </w:rPr>
        <w:tab/>
      </w:r>
      <w:r w:rsidRPr="00267FD6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267FD6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267FD6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75D" w:rsidRDefault="0002575D" w:rsidP="00FB7ED8">
      <w:pPr>
        <w:spacing w:after="0" w:line="240" w:lineRule="auto"/>
      </w:pPr>
      <w:r>
        <w:separator/>
      </w:r>
    </w:p>
  </w:endnote>
  <w:endnote w:type="continuationSeparator" w:id="0">
    <w:p w:rsidR="0002575D" w:rsidRDefault="0002575D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75D" w:rsidRDefault="0002575D" w:rsidP="00FB7ED8">
      <w:pPr>
        <w:spacing w:after="0" w:line="240" w:lineRule="auto"/>
      </w:pPr>
      <w:r>
        <w:separator/>
      </w:r>
    </w:p>
  </w:footnote>
  <w:footnote w:type="continuationSeparator" w:id="0">
    <w:p w:rsidR="0002575D" w:rsidRDefault="0002575D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E8C" w:rsidRDefault="00890E8C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890E8C" w:rsidRDefault="00890E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2575D"/>
    <w:rsid w:val="00047B88"/>
    <w:rsid w:val="000A280B"/>
    <w:rsid w:val="000A2B4E"/>
    <w:rsid w:val="000D045C"/>
    <w:rsid w:val="000F232C"/>
    <w:rsid w:val="000F7773"/>
    <w:rsid w:val="001260BD"/>
    <w:rsid w:val="00142137"/>
    <w:rsid w:val="00144E09"/>
    <w:rsid w:val="00174966"/>
    <w:rsid w:val="00184F17"/>
    <w:rsid w:val="001A6350"/>
    <w:rsid w:val="001F0556"/>
    <w:rsid w:val="002237FF"/>
    <w:rsid w:val="00267FD6"/>
    <w:rsid w:val="00284210"/>
    <w:rsid w:val="002B71C4"/>
    <w:rsid w:val="002C3FB0"/>
    <w:rsid w:val="00334A92"/>
    <w:rsid w:val="00354B31"/>
    <w:rsid w:val="0036093C"/>
    <w:rsid w:val="003A7C1A"/>
    <w:rsid w:val="003E11AB"/>
    <w:rsid w:val="003E4EA2"/>
    <w:rsid w:val="003E62EE"/>
    <w:rsid w:val="0041007D"/>
    <w:rsid w:val="00423540"/>
    <w:rsid w:val="00430926"/>
    <w:rsid w:val="00437F0F"/>
    <w:rsid w:val="0046398C"/>
    <w:rsid w:val="00476995"/>
    <w:rsid w:val="00492E35"/>
    <w:rsid w:val="00550FA7"/>
    <w:rsid w:val="005C2A82"/>
    <w:rsid w:val="00602DF2"/>
    <w:rsid w:val="00641087"/>
    <w:rsid w:val="006908DB"/>
    <w:rsid w:val="006A7947"/>
    <w:rsid w:val="00791562"/>
    <w:rsid w:val="007B6FF4"/>
    <w:rsid w:val="007F1A2E"/>
    <w:rsid w:val="00890E8C"/>
    <w:rsid w:val="00891756"/>
    <w:rsid w:val="00897A21"/>
    <w:rsid w:val="008C39C8"/>
    <w:rsid w:val="008C4EF4"/>
    <w:rsid w:val="00937743"/>
    <w:rsid w:val="00946D33"/>
    <w:rsid w:val="009C3DFE"/>
    <w:rsid w:val="00A43419"/>
    <w:rsid w:val="00A76AAC"/>
    <w:rsid w:val="00AC0FA4"/>
    <w:rsid w:val="00AD4A74"/>
    <w:rsid w:val="00AF6B98"/>
    <w:rsid w:val="00B005E4"/>
    <w:rsid w:val="00B33A69"/>
    <w:rsid w:val="00B35966"/>
    <w:rsid w:val="00B54429"/>
    <w:rsid w:val="00B72CFA"/>
    <w:rsid w:val="00BC3D45"/>
    <w:rsid w:val="00BC5CDF"/>
    <w:rsid w:val="00BE5288"/>
    <w:rsid w:val="00C21459"/>
    <w:rsid w:val="00C46A0B"/>
    <w:rsid w:val="00C539B3"/>
    <w:rsid w:val="00CA4E21"/>
    <w:rsid w:val="00CA607D"/>
    <w:rsid w:val="00CC6538"/>
    <w:rsid w:val="00CE318A"/>
    <w:rsid w:val="00CF34ED"/>
    <w:rsid w:val="00D41734"/>
    <w:rsid w:val="00DE0472"/>
    <w:rsid w:val="00E66E2A"/>
    <w:rsid w:val="00E74CA4"/>
    <w:rsid w:val="00E84379"/>
    <w:rsid w:val="00F24616"/>
    <w:rsid w:val="00F353DD"/>
    <w:rsid w:val="00F76181"/>
    <w:rsid w:val="00FB64B4"/>
    <w:rsid w:val="00FB7ED8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C46A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C46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5AEA-96C1-4139-9713-14B8D0615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28</cp:revision>
  <cp:lastPrinted>2016-07-07T07:29:00Z</cp:lastPrinted>
  <dcterms:created xsi:type="dcterms:W3CDTF">2018-12-04T11:58:00Z</dcterms:created>
  <dcterms:modified xsi:type="dcterms:W3CDTF">2019-11-21T07:18:00Z</dcterms:modified>
</cp:coreProperties>
</file>